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6A9" w:rsidRDefault="00B706A9" w:rsidP="007954CD">
      <w:pPr>
        <w:ind w:left="-426" w:right="-142"/>
      </w:pP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BE777F" w:rsidRPr="001344AE" w:rsidRDefault="00BE777F" w:rsidP="00BE777F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BE777F" w:rsidRPr="001344AE" w:rsidTr="00F9107B">
        <w:trPr>
          <w:trHeight w:val="2397"/>
        </w:trPr>
        <w:tc>
          <w:tcPr>
            <w:tcW w:w="6487" w:type="dxa"/>
          </w:tcPr>
          <w:p w:rsidR="00BE777F" w:rsidRPr="001344AE" w:rsidRDefault="00BE777F" w:rsidP="00F9107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BE777F" w:rsidRPr="001344AE" w:rsidRDefault="00BE777F" w:rsidP="00F9107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E777F" w:rsidRPr="001344AE" w:rsidRDefault="00BE777F" w:rsidP="00F9107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E777F" w:rsidRPr="001344AE" w:rsidRDefault="00BE777F" w:rsidP="00F9107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BE777F" w:rsidRPr="001344AE" w:rsidRDefault="00BE777F" w:rsidP="00F9107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BE777F" w:rsidRPr="001344AE" w:rsidRDefault="00BE777F" w:rsidP="00F9107B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BE777F" w:rsidRPr="001344AE" w:rsidRDefault="00BE777F" w:rsidP="00F9107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777F" w:rsidRPr="001344AE" w:rsidRDefault="00BE777F" w:rsidP="00F9107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777F" w:rsidRPr="001344AE" w:rsidRDefault="00BE777F" w:rsidP="00F9107B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777F" w:rsidRPr="001344AE" w:rsidRDefault="00BE777F" w:rsidP="00F910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E777F" w:rsidRPr="001344AE" w:rsidRDefault="00BE777F" w:rsidP="00F910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BE777F" w:rsidRPr="001344AE" w:rsidRDefault="00BE777F" w:rsidP="00F910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BE777F" w:rsidRPr="001344AE" w:rsidRDefault="00BE777F" w:rsidP="00F910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E777F" w:rsidRPr="001344AE" w:rsidRDefault="00BE777F" w:rsidP="00F910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E777F" w:rsidRPr="001344AE" w:rsidRDefault="00BE777F" w:rsidP="00F9107B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BE777F" w:rsidRPr="001344AE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E777F" w:rsidRPr="001344AE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BE777F" w:rsidRPr="001344AE" w:rsidRDefault="00BE777F" w:rsidP="00BE777F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</w:t>
      </w:r>
      <w:r>
        <w:rPr>
          <w:rFonts w:ascii="Times New Roman" w:hAnsi="Times New Roman"/>
          <w:color w:val="000000"/>
          <w:sz w:val="24"/>
          <w:szCs w:val="24"/>
        </w:rPr>
        <w:t>ГЕОГРАФИЯ</w:t>
      </w:r>
      <w:r w:rsidRPr="001344AE">
        <w:rPr>
          <w:rFonts w:ascii="Times New Roman" w:hAnsi="Times New Roman"/>
          <w:color w:val="000000"/>
          <w:sz w:val="24"/>
          <w:szCs w:val="24"/>
        </w:rPr>
        <w:t>______</w:t>
      </w: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BE777F" w:rsidRPr="001344AE" w:rsidRDefault="00BE777F" w:rsidP="00BE777F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BE777F" w:rsidRPr="001344AE" w:rsidRDefault="00BE777F" w:rsidP="00BE777F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E777F" w:rsidRPr="001344AE" w:rsidRDefault="00BE777F" w:rsidP="00BE777F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абвг</w:t>
      </w:r>
      <w:proofErr w:type="spellEnd"/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Шалыгин А.А.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соответствие занимаемой должности </w:t>
      </w: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777F" w:rsidRPr="001344AE" w:rsidRDefault="00BE777F" w:rsidP="00BE77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BE777F" w:rsidRPr="001344AE" w:rsidRDefault="00BE777F" w:rsidP="00BE777F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F71D65" w:rsidRDefault="00F71D65" w:rsidP="00F71D65">
      <w:pPr>
        <w:tabs>
          <w:tab w:val="left" w:pos="5595"/>
        </w:tabs>
        <w:rPr>
          <w:rFonts w:ascii="Times New Roman" w:hAnsi="Times New Roman"/>
          <w:bCs/>
          <w:sz w:val="24"/>
          <w:szCs w:val="24"/>
        </w:rPr>
      </w:pPr>
    </w:p>
    <w:p w:rsidR="00BE777F" w:rsidRDefault="00F71D65" w:rsidP="00F71D65">
      <w:pPr>
        <w:tabs>
          <w:tab w:val="left" w:pos="5595"/>
        </w:tabs>
      </w:pPr>
      <w:bookmarkStart w:id="0" w:name="_GoBack"/>
      <w:bookmarkEnd w:id="0"/>
      <w:r>
        <w:tab/>
      </w:r>
    </w:p>
    <w:p w:rsidR="007954CD" w:rsidRDefault="007954CD" w:rsidP="00BE777F">
      <w:pPr>
        <w:ind w:right="-142"/>
      </w:pPr>
    </w:p>
    <w:p w:rsidR="007954CD" w:rsidRPr="00B974BC" w:rsidRDefault="007954CD" w:rsidP="00B974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4BC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7954CD" w:rsidRPr="00B974BC" w:rsidRDefault="007954CD" w:rsidP="00B974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4BC">
        <w:rPr>
          <w:rFonts w:ascii="Times New Roman" w:hAnsi="Times New Roman" w:cs="Times New Roman"/>
          <w:bCs/>
          <w:sz w:val="24"/>
          <w:szCs w:val="24"/>
        </w:rPr>
        <w:t xml:space="preserve">По учебнику  </w:t>
      </w:r>
      <w:proofErr w:type="spellStart"/>
      <w:r w:rsidRPr="00B974BC">
        <w:rPr>
          <w:rFonts w:ascii="Times New Roman" w:hAnsi="Times New Roman" w:cs="Times New Roman"/>
          <w:bCs/>
          <w:sz w:val="24"/>
          <w:szCs w:val="24"/>
        </w:rPr>
        <w:t>В.А.Коринская</w:t>
      </w:r>
      <w:proofErr w:type="spellEnd"/>
      <w:r w:rsidRPr="00B974B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974BC">
        <w:rPr>
          <w:rFonts w:ascii="Times New Roman" w:hAnsi="Times New Roman" w:cs="Times New Roman"/>
          <w:bCs/>
          <w:sz w:val="24"/>
          <w:szCs w:val="24"/>
        </w:rPr>
        <w:t>И.В.Душина</w:t>
      </w:r>
      <w:proofErr w:type="spellEnd"/>
      <w:r w:rsidRPr="00B974B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974BC">
        <w:rPr>
          <w:rFonts w:ascii="Times New Roman" w:hAnsi="Times New Roman" w:cs="Times New Roman"/>
          <w:bCs/>
          <w:sz w:val="24"/>
          <w:szCs w:val="24"/>
        </w:rPr>
        <w:t>В.А.Щенев</w:t>
      </w:r>
      <w:proofErr w:type="spellEnd"/>
      <w:r w:rsidRPr="00B974BC">
        <w:rPr>
          <w:rFonts w:ascii="Times New Roman" w:hAnsi="Times New Roman" w:cs="Times New Roman"/>
          <w:bCs/>
          <w:sz w:val="24"/>
          <w:szCs w:val="24"/>
        </w:rPr>
        <w:t>. География материков и океанов, 7 класс – М.: Дрофа, 2009</w:t>
      </w:r>
    </w:p>
    <w:p w:rsidR="007954CD" w:rsidRPr="00B974BC" w:rsidRDefault="007954CD" w:rsidP="00B974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26"/>
        <w:gridCol w:w="791"/>
        <w:gridCol w:w="1750"/>
        <w:gridCol w:w="2479"/>
        <w:gridCol w:w="2835"/>
        <w:gridCol w:w="1843"/>
        <w:gridCol w:w="1276"/>
        <w:gridCol w:w="1134"/>
        <w:gridCol w:w="992"/>
      </w:tblGrid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Информационно метод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беспечение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Кол-во часов.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Вид урока.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Элементы обязательного минимума образования.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Формы контроля.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 материков и океанов.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Карта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полушарий 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Вводный урок изучения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Материки, части света, острова, их происхождение, океаны.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Геологическая история Земли.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 материков, океанов, частей света и крупных островов.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работа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Д/з §1 зад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тр.7</w:t>
            </w: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Основные этапы накопления знаний о Земле. Современные географические исследования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Карта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полушарий 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Карта «Великие географические открытия и современные исследования»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«Великие географические открытия»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Формирование новых знаний.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Основные этапы накопления знаний о Земле.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Составление сводной таблицы.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Выборочный контроль.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§2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тр.17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История создания карт.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 материков и океанов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Формирование новых знаний.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Различия карт по охвату территории, масштабу, содержанию.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Выборочный, тематический контроль.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тр.20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Состав и строение литосферы.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Карта строения земной коры, таблицы движения литосферных плит.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Презентация «Стихийные природные явления»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Видеофильм </w:t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www.lyceum8.ru Дистанционный урок География. Рельеф мира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Материковая и океаническая земная кора. Гипотеза литосферных плит. Сейсмические пояса. Платформы и складчатости. Тихоокеанское огненное кольцо.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Установление закономерностей размещения крупных равнин и горных систем. Составление таблицы, отражающей взаимодействие внутренних и внешних рельефообразующих процессов.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Д/з §4 зад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тр.28</w:t>
            </w: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Земли.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мира и карта строения земной коры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Презентация «Рельеф мира»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Закономерности размещения крупных форм рельефа. Рельеф-результат взаимодействия внутренних и внешних процессов. Соответствие строения земной коры и рельефа.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Прием наложения карт: физической и строения земной коры с целью определения зависимости рельефа от строения.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тр.31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sz w:val="24"/>
                <w:szCs w:val="24"/>
                <w:u w:val="single"/>
              </w:rPr>
              <w:t>Контурные карты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Климатообразующие факторы.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Климатическая карта.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  <w:t>Таблицы по теме «Климат»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Роль атмосферы. Понятие «климат». Климатические карты.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«Характеристика типов воздушных масс». Анализ карт климатических поясов и областей Земли.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§6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тр.36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Распределение тепла и влаги у поверхности Земли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Климатическая карта мира,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кодоскоп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  <w:t>Таблица « постоянные ветры»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Зависимость климата от поступления солнечной энергии. Распределение температур, давления, осадков.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Типы воздушных масс и их движение. Постоянные ветры: пассаты, западные ветры умеренных широт.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Анализ климатических карт.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§7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тр.41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Климатические пояса.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Климатическая карта. Карта климатических поясов. </w:t>
            </w: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Кодоскоп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, схема перемещения </w:t>
            </w: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, переходные, господствующие ВМ в основных поясах, перемещение в. ВМ в переходных поясах. Характеристика типов климата. Климатообразующие факторы.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Анализ карт климатических поясов.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опрос. Тестирование.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§8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тр.44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Гидросфера.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Карта океанов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Части гидросферы; Мировой океан, ледники, воды суши. Методы изучения морских глубин;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температуры и соленость вод Мирового океана. Стихийные явления. Мировой круговорот воды в природе. Минеральные и органические ресурсы Мирового океана, их значение и хозяйственное использование. Морской транспорт, порты и каналы.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Течения: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Гольфстрим,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Северо-Атлантическое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Канарское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, Северное и Южное пассатное, Западных ветров, </w:t>
            </w: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Бенгельское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Обозначение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 различных богатств океана.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Выборочный опрос, самостоятельная работа с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/к и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Д/з §9,10,11</w:t>
            </w: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Биосфера. Географическая оболочка.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Географические картины, видеофрагмент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CD 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«География 6-10: 7 класс»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Схема ПК.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 природных зон. Геогр. картины: различные ПК. Схема высотной поясности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и животного мира. Особенности распространения живых организмов на суши и в Мировом океане. Границы биосферы и взаимодействие компонентов природы. Приспособление живых организмов к среде обитания.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Анализ к5арты природных зон. Составление прогноза «Изменение природных комплексов под воздействием природных факторов и человеческой деятельности».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опрос, составление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Биосфера. Географическая оболочка.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и животного мира. Особенности распространения живых организмов на суши и в Мировом океане. Границы биосферы и взаимодействие компонентов природы. Приспособление живых организмов к среде обитания.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Анализ к5арты природных зон. Составление прогноза «Изменение природных комплексов под воздействием природных факторов и человеческой деятельности».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опрос, составление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Земля – планете людей.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Географические картины: трудовые традиции населения различных регионов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Урок – путешествий.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Разнообразие растительного и животного мира. Особенности распространения живых организмов на суши и в Мировом океане. Границы биосферы и взаимодействие компонентов природы. Приспособление живых организмов к среде обитания.</w:t>
            </w:r>
          </w:p>
        </w:tc>
        <w:tc>
          <w:tcPr>
            <w:tcW w:w="2835" w:type="dxa"/>
            <w:vMerge w:val="restart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Анализ к5арты природных зон. Составление прогноза «Изменение природных комплексов под воздействием природных факторов и человеческой деятельности».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опрос, составление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Проектная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br/>
              <w:t>(стендовый проект)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§9 зад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тр.50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Главные особенности природы Земли.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Африка. Географическое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и история исследования.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Африки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ФГП и размеры материка. Береговая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линия. Исследования зарубежными и русскими учеными (Ливингстон, Вавилов).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Гибралтарский пролив, Суэцкий канал, Гвинейский залив, п-ов Сомали, Мадагаскар. 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географических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координат, протяженности материка с севера на юг и с запада на восток в градусах и километрах.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опрос.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Д/з §24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Особенности форм рельефа Африки.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Физическая карта Африки, карта строения земной коры.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Рельеф: равнины, горы, нагорья. Разломы земной коры. Размещение главных месторождений полезных ископаемых.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Номенклатура: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вулкан Килиманджаро, г. Атлас, Капские г, Эфиопское нагорье, Восточно-Африканское плоскогорье. </w:t>
            </w:r>
            <w:proofErr w:type="gramEnd"/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/к крупных форм рельефа и месторождений полезных ископаемых.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атласа, заполнение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§25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Климатические карты Африки. Схема распределения температур, осадков, атм. давления, ветров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Африка - самый жаркий материк Земли. Климатические пояса и типы погоды. Различия климатических поясов северного и южного полушарий.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Чтение климатических диаграмм.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§26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воды. 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Африки, геогр. картины материка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Основные речные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бассейны. Крупные речные системы и озера, их роль в природе и значение для человека. Зависимость рек и озер от климата, тектоники, рельефа.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Реки: Конго, Нигер, Замбези.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Озера: Чад, Виктория, Танганьика, Ньяса, водопад Виктория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речной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системы. Обозначение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 крупных рек и озер.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картами атласа. Тестирование.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Д/з §27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Природные зоны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Карта природных зон. Геогр. картины. Таблицы, видеофрагменты.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Особенности проявления на материке широтной и высотной зональности. Природные зоны. Изменение природы в результате деятельности. Опасные явления природы. Заповедники и национальные парки.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одной из природных зон.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 Презентации.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§28,29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Население.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Политическая карта, карта плотности населения,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карта народов.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Население и политическая карта. Зависимость размещения населения от исторических и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природных факторов. Колониальное прошлое материка. Современная политическая карта Африки.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Основные объекты природного и культурного наследия человечества.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географического положения страны.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картами. Презентации.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§30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Страны Северной Африки.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карта, карта народов, карта плотности населения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DVD» из серии «Золотой глобус»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Урок – путешествие.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Общая характеристика стран и крупных регионов. Описание Алжира, Нигерии, Эфиопии, ЮАР (Кении, Гвинеи, Заира).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Страна-столица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Алжир - Алжир, Нигерия - Лагос, Эфиопия - Аддис-Абеба, ЮАР - Претория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§31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Центральная и Западная Африка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карта, карта народов, карта плотности населения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 «ЮАР, Египет» из серии «Золотой глобус»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Урок – конференция.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Ответы учащихся на вопросы.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§32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Восточная Африка.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Политическая карта, карта народов, карта плотности населения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 из серии «Золотой глобус»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Урок – путешествие.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§33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Южная Африка.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карта, карта народов, карта плотности населения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 из серии «Золотой глобус»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страны.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§34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Обобщение по теме « Африка».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Урок – игра.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Общие особенности природы и населения Африки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Австралия. Географическое положение, история исследование материка.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Австралии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Географическое положение, история исследования, рельеф и полезные ископаемые.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Номенклатура: о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асмания, Новая Зеландия, Новая Гвинея, Большой Барьерный риф, 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Большой Водораздельный хребет, Центральная низменность, пролив Дрейка, Тасманов пролив.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градусах и километрах.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§35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компонентов природы Австралии.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Климатическая карта Австралии, картины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Климат, внутренние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воды, органический мир, его своеобразие. Природные богатства. Изменение природы человеком и современные ландшафты.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Номенклатура: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уррейр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р.Дарлинг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, р.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Куперс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-крик, оз. Эйр.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Обозначение на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/к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крупных форм рельефа и месторождений полезных ископаемых. Характеристика речной системы. Обозначение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 крупных рек и озер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картами атласа. Фронтальный опрос. Презентации.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Д/з §36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Население Австралии.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Геогр. картины. Австралийский Союз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Население, его размещение. Виды хозяйственной деятельности.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Основные объекты природного и культурного наследия человечества.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географического положения страны.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картами атласа. Фронтальный опрос. 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§37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Океания.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Физическая карта Австралии, Тихого океана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ФГП, происхождение основных островов. Заселение и современные народы.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Презентации. 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§38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Южная Америка. Географическое положение и  история исследования.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Южной Америки. Географические картины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Фотографии, </w:t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ФГП и размеры материка, его сравнение с Африкой. Из истории открытия и исследования Южной Америки (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Гумбольд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, Вавилов).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Номенклатура: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Панамский перешеек и канал, архипелаг Огненная Земля, Магелланов пролив.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градусах и километрах.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атласа, заполнение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Особенности форм рельефа материка.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Южной Америки. Географические картины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Строение и рельеф (в сравнении с Африкой). Вулканы и землетрясения. Размещение полезных ископаемых.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Номенклатура: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Бразильское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Гвианское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плоскогорья, Амазонская,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Оринокская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, Ла-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Платская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низменности, г. Анды,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Аконкагуа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влк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. Чимборасо.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/к крупных форм рельефа и месторождений полезных ископаемых.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 Фронтальный опрос.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Особенности климата. Внутренние воды материка.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Климатическая и физическая карты Южной Америки. Геогр. картины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Климат и факторы его формирования. Климатические пояса и типы климата. Внутренние воды.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Основные речные системы: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р. Амазонка, Ла-Плата, Ориноко, оз. Титикака, водопад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Игуасу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Характеристика речной системы.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 крупных рек и озер. Работа с картами.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Природные зоны.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Карта природных зон. Схема: высотная поясность в Андах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Своеобразие органического мира материка. Проявление широтной зональности высотной поясности. Изменение природы материка. Опасные явления природы.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одной из природных зон материка.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Сообщения учащихся.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Население.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карта, карта народов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географического положения страны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Сообщения учащихся.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Страны Южной Америки. 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карта, карта народов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Население и политическая карта. Народы материка: происхождение, современное население. Основные черты природы, населения и хозяйства в Бразилии, Аргентине, Перу.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Основные объекты природного и культурного наследия человечества.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Презентации. Работа с картами атласа. Заполнение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Мировой океан.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Географическое положение, границы,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размеры. Изрезанность береговой линии, моря, заливы. Глубины и рельеф дна, острова, их происхождение. Влияние климата на температуру и соленость поверхностных вод. Течения. Природные богатства, их использование человеком. Охрана от загрязнения и истощения. Современные исследования.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  <w:vMerge w:val="restart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§17-20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№11,12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Тихий и Атлантический океаны.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Составление лоции одного из океанов.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  <w:vMerge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Индийский и Северный Ледовитый океаны.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Тестирование. Сообщения.</w:t>
            </w:r>
          </w:p>
        </w:tc>
        <w:tc>
          <w:tcPr>
            <w:tcW w:w="1276" w:type="dxa"/>
            <w:vMerge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Антарктида – особенности географического положения и истории исследования.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Антарктиды (ледовый и подледный рельеф). Геогр. картины. Теллурий или схема «Движение Земли вокруг Солнца"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Антарктида и Антарктика. ФГП материка, история открытия. Современные исследования, их значение. Международное сотрудничество в изучении Антарктики. </w:t>
            </w:r>
          </w:p>
        </w:tc>
        <w:tc>
          <w:tcPr>
            <w:tcW w:w="2835" w:type="dxa"/>
            <w:vMerge w:val="restart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градусах и километрах.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§48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Природа Антарктиды.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Антарктиды (ледовый и подледный рельеф). Геогр. картины. Теллурий или схема «Движение Земли вокруг Солнца"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Природа Антарктиды, ее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океанические воды и льды. Лед Антарктиды. Климат. Животный и растительный мир. Природные богатства Антарктики.</w:t>
            </w: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§49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Америка-географическое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 история исследования.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Северной Америки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ФГП и рельеф. Океаны и моря у берегов Северной Америки, их влияние на природу материка. Строение поверхности материка и его сравнение с Южной Америкой. Роль древнего оледенения в формировании рельефа. Вулканы и землетрясения. Полезные ископаемые Кордильер и восточной части материка.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градусах и километрах.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§51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Особенности форм рельефа.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Северной Америки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Поисковая программа </w:t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на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/к крупных форм рельефа и месторождений полезных ископаемых.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§52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и климатическая карта Северной Америки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Климатообразующие факторы. Климатические пояса и типы погод. 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Чтение климатических диаграмм.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§53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Внутренние воды.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Северной Америки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Внутренние воды.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Основные озерные и речные системы: р. Миссисипи, Миссури, Маккензи, Юкон, Колорадо, Ниагара, Ниагарский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вдп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., оз. Виннипег Большое Соленое озеро, Великие Североамериканское озер.</w:t>
            </w:r>
            <w:proofErr w:type="gramEnd"/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Характеристика одной из речных систем.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 крупных рек и озер.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§54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Природные зоны.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Карта природных зон. Географические картины.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Природные зоны. Особенности проявления зональности. Характеристика тундры, тайги, степи. Изменение природы под влиянием деятельности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человека в разных частях материка. Охрана природы.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таблицы.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Презентации. 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§55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и страны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США и Канада).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 Северной Америки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Географ. Картины.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CD «6-10 классы: 7 класс»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Население и политическая карта. Народы материка.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Основные черты природы, населения и хозяйства в Канаде, США, Мексике, Кубе.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Канада - Оттава,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США - Нью-Йорк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Мексика - Мехико,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Куба – Гавана.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Основные объекты природного и культурного наследия человечества.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географического положения страны, природных условий, населения и его хозяйственной деятельности.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§56,57,58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Страны Латинской Америки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Политическая карта Северной Америки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Географ. Картины.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CD «6-10 классы: 7 класс»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Описание географического положения страны, природных условий, населения и его хозяйственной деятельности.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§56,57,58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Обобщение знаний и умений по теме «Северная Америка».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Д/з §56,57,58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история исследования.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 мира, Евразии.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Евразия - величайший массив суши. ФГП, размеры материка. Океаны и моря у берегов Евразии, их влияние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природу. История исследования Центральной Азии (Пржевальский, Козлов, Семенов-Тян-Шанский) 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Номенклатура: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П-ова: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Таймыр, Чукотский Индостан, Малая Азия, Пиренейский,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Корейский, Индокитай,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Аппенинский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, Балканский, Малакка. </w:t>
            </w:r>
            <w:proofErr w:type="gramEnd"/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Моря: Баренцево, Северное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Японское.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Заливы: Финский, Персидский.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Проливы: Карские Ворота, Босфор, Дарданеллы.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Острова: Новая Земля,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Японские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t>, Шри-Ланка, Филиппинские,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Большие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Зондские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, Сахалин.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географических координат, протяженности материка с севера на юг и с запада на восток в градусах и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километрах.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Современный рельеф и полезные ископаемые.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Евразии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Рельеф Евразии и его отличие от рельефа других материков. Древнее оледенение. Сейсмические области, равнины, горы, нагорья. Размещение месторождений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полезных ископаемых.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Номенклатура: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равнины: Великая Китайская,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Туранская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, пл. Декан, Тибет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Иранское нагорье;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горы: Пиренеи, Альпы, Карпаты,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Тянь-Шань, Алтай, Эльбрус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влк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 Кракатау, Фудзияма.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Обозначение на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/к крупных форм рельефа и месторождений полезных ископаемых.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Географический диктант. Работа </w:t>
            </w:r>
            <w:proofErr w:type="gram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 xml:space="preserve"> к/к.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Карта климатических поясов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Климатообразующие факторы их воздействие на распределение температуры воздуха, атмосферного давления, осадков. Климатические пояса и типы погод.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Чтение климатических диаграмм.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Крупнейшие речные системы и озера.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Физическая карта Евразии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Распределение внутренних вод. Территории внутреннего стока. Крупнейшие речные и озерные системы. Основные типы питания и режима рек. Изменение состояния водоемов под влиянием  деятельности человека. Современное оледенение,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многолетняя мерзлота.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Реки: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 xml:space="preserve">Обь с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Иртышом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, Лена, Амур, Енисей, Сырдарья, Амударья, Печора, Дунай, Рейн, Эльба, Висла, Сена, Хуанхэ, Янцзы, Инд, Ганг, Меконг.</w:t>
            </w:r>
            <w:proofErr w:type="gramEnd"/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Озера: </w:t>
            </w:r>
            <w:proofErr w:type="gramStart"/>
            <w:r w:rsidRPr="00B974BC">
              <w:rPr>
                <w:rFonts w:ascii="Times New Roman" w:hAnsi="Times New Roman"/>
                <w:sz w:val="24"/>
                <w:szCs w:val="24"/>
              </w:rPr>
              <w:t>Аральское</w:t>
            </w:r>
            <w:proofErr w:type="gramEnd"/>
            <w:r w:rsidRPr="00B974BC">
              <w:rPr>
                <w:rFonts w:ascii="Times New Roman" w:hAnsi="Times New Roman"/>
                <w:sz w:val="24"/>
                <w:szCs w:val="24"/>
              </w:rPr>
              <w:br/>
              <w:t xml:space="preserve">Женевское, Севан, Иссык-Куль, Балхаш, </w:t>
            </w:r>
            <w:proofErr w:type="spellStart"/>
            <w:r w:rsidRPr="00B974BC">
              <w:rPr>
                <w:rFonts w:ascii="Times New Roman" w:hAnsi="Times New Roman"/>
                <w:sz w:val="24"/>
                <w:szCs w:val="24"/>
              </w:rPr>
              <w:t>Лобнор</w:t>
            </w:r>
            <w:proofErr w:type="spellEnd"/>
            <w:r w:rsidRPr="00B97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одной из речных систем.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Презентации. Работа с картами.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Природные зоны.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Карта природных зон мира, географические картины, схема ПК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 «6-10 классы: 7 класс»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Природные зоны Евразии (в сравнении с зонами Северной Америки). Высотная зональность в Альпах и Гималаях. Антропогенные  изменения. Современные ландшафты, опасные природные явления.</w:t>
            </w: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Характеристика одной из природных зон.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Заполнение таблицы. Сообщения.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Население и страны.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>ПКМ, карта плотности населения.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>Тематические карты, картины</w:t>
            </w:r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Фотографии, карты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Поисковая программа «</w:t>
            </w:r>
            <w:proofErr w:type="spellStart"/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Google</w:t>
            </w:r>
            <w:proofErr w:type="spellEnd"/>
          </w:p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CD «6-10 классы: 7 класс»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DVD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74BC">
              <w:rPr>
                <w:rFonts w:ascii="Times New Roman" w:hAnsi="Times New Roman"/>
                <w:sz w:val="24"/>
                <w:szCs w:val="24"/>
              </w:rPr>
              <w:t xml:space="preserve">Население и политическая карта. Народы материка. Неравномерность размещения населения: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исторические и природные причины, ее обусловливающие. 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  <w:t>Главные особенности природы, населения и его хозяйственной деятельности в отдельных странах крупных регионов.</w:t>
            </w:r>
            <w:r w:rsidRPr="00B974BC">
              <w:rPr>
                <w:rFonts w:ascii="Times New Roman" w:hAnsi="Times New Roman"/>
                <w:sz w:val="24"/>
                <w:szCs w:val="24"/>
              </w:rPr>
              <w:br/>
            </w:r>
            <w:r w:rsidRPr="00B974BC">
              <w:rPr>
                <w:rFonts w:ascii="Times New Roman" w:hAnsi="Times New Roman"/>
                <w:i/>
                <w:iCs/>
                <w:sz w:val="24"/>
                <w:szCs w:val="24"/>
              </w:rPr>
              <w:t>Основные объекты природного и культурного наследия человечества.</w:t>
            </w:r>
          </w:p>
        </w:tc>
        <w:tc>
          <w:tcPr>
            <w:tcW w:w="2835" w:type="dxa"/>
            <w:vMerge w:val="restart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географического положения страны, природных условий, населения и его хозяйственной </w:t>
            </w: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 атласа. Составление картосхемы.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Зарубежная Европа.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Восточная Европа.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ванный.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опрос. Сообщения.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B974BC">
        <w:trPr>
          <w:trHeight w:val="257"/>
        </w:trPr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Южная Европа.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Заполнение таблицы. Работа с картами.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Зарубежная Азия (Юго-Западная и Центральная).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Восточная Азия (Япония и Китай).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с картами. Презентации.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Страны Южной и Юго-Восточной Азии.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Страны СНГ (Закавказье и Средняя Азия).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Урок-конференция.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Заполнение таблицы.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«Евразия».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Географический диктант.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B974BC">
        <w:trPr>
          <w:trHeight w:val="1139"/>
        </w:trPr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«Материки и океаны».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2479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Работа по карточкам.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B974BC">
        <w:trPr>
          <w:trHeight w:val="1154"/>
        </w:trPr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Закономерности развития географической оболочки.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479" w:type="dxa"/>
            <w:vMerge w:val="restart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оболочка, ее свойства и части, взаимосвязь между ними. Особенности взаимодействия компонентов природы и хозяйственной деятельности человека в разных природных условиях.</w:t>
            </w:r>
          </w:p>
        </w:tc>
        <w:tc>
          <w:tcPr>
            <w:tcW w:w="2835" w:type="dxa"/>
            <w:vMerge w:val="restart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отражающей основные свойства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географической  оболочки и их проявления.</w:t>
            </w: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Заполнение таблицы. Фронтальный опрос.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B974BC">
        <w:trPr>
          <w:trHeight w:val="1143"/>
        </w:trPr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Взаимодействие природы и общества.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54CD" w:rsidRPr="00B974BC" w:rsidTr="007954CD">
        <w:trPr>
          <w:trHeight w:val="1120"/>
        </w:trPr>
        <w:tc>
          <w:tcPr>
            <w:tcW w:w="675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26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791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Обобщающий.</w:t>
            </w:r>
          </w:p>
        </w:tc>
        <w:tc>
          <w:tcPr>
            <w:tcW w:w="2479" w:type="dxa"/>
            <w:vMerge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54CD" w:rsidRPr="00B974BC" w:rsidRDefault="007954CD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4BC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276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954CD" w:rsidRPr="00B974BC" w:rsidRDefault="007954CD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4BC" w:rsidRPr="00B974BC" w:rsidTr="007954CD">
        <w:trPr>
          <w:trHeight w:val="1120"/>
        </w:trPr>
        <w:tc>
          <w:tcPr>
            <w:tcW w:w="675" w:type="dxa"/>
          </w:tcPr>
          <w:p w:rsidR="00B974BC" w:rsidRPr="00B974BC" w:rsidRDefault="00B974BC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66-70</w:t>
            </w:r>
          </w:p>
        </w:tc>
        <w:tc>
          <w:tcPr>
            <w:tcW w:w="1926" w:type="dxa"/>
          </w:tcPr>
          <w:p w:rsidR="00B974BC" w:rsidRPr="00B974BC" w:rsidRDefault="00B974BC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791" w:type="dxa"/>
          </w:tcPr>
          <w:p w:rsidR="00B974BC" w:rsidRPr="00B974BC" w:rsidRDefault="00B974BC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</w:tcPr>
          <w:p w:rsidR="00B974BC" w:rsidRPr="00B974BC" w:rsidRDefault="00B974BC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</w:tcPr>
          <w:p w:rsidR="00B974BC" w:rsidRPr="00B974BC" w:rsidRDefault="00B974BC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974BC" w:rsidRPr="00B974BC" w:rsidRDefault="00B974BC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974BC" w:rsidRPr="00B974BC" w:rsidRDefault="00B974BC" w:rsidP="00B974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974BC" w:rsidRPr="00B974BC" w:rsidRDefault="00B974BC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974BC" w:rsidRPr="00B974BC" w:rsidRDefault="00B974BC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974BC" w:rsidRPr="00B974BC" w:rsidRDefault="00B974BC" w:rsidP="00B97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54CD" w:rsidRDefault="007954CD" w:rsidP="007954CD">
      <w:pPr>
        <w:jc w:val="center"/>
        <w:rPr>
          <w:b/>
        </w:rPr>
      </w:pPr>
    </w:p>
    <w:p w:rsidR="007954CD" w:rsidRDefault="007954CD" w:rsidP="007954CD">
      <w:pPr>
        <w:ind w:left="-567"/>
      </w:pPr>
    </w:p>
    <w:p w:rsidR="007954CD" w:rsidRDefault="007954CD" w:rsidP="007954CD">
      <w:pPr>
        <w:ind w:left="-426" w:right="-142"/>
      </w:pPr>
    </w:p>
    <w:sectPr w:rsidR="007954CD" w:rsidSect="007954CD">
      <w:pgSz w:w="16838" w:h="11906" w:orient="landscape"/>
      <w:pgMar w:top="284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55F"/>
    <w:multiLevelType w:val="hybridMultilevel"/>
    <w:tmpl w:val="2C3A3AB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1619D0"/>
    <w:multiLevelType w:val="hybridMultilevel"/>
    <w:tmpl w:val="77BCD3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401498"/>
    <w:multiLevelType w:val="hybridMultilevel"/>
    <w:tmpl w:val="854C5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54CD"/>
    <w:rsid w:val="001706A0"/>
    <w:rsid w:val="003A59CB"/>
    <w:rsid w:val="004013DD"/>
    <w:rsid w:val="00432FD9"/>
    <w:rsid w:val="00731BC7"/>
    <w:rsid w:val="007954CD"/>
    <w:rsid w:val="0093505A"/>
    <w:rsid w:val="00993AEC"/>
    <w:rsid w:val="009E6FA2"/>
    <w:rsid w:val="00A24D34"/>
    <w:rsid w:val="00A86E55"/>
    <w:rsid w:val="00AE2A04"/>
    <w:rsid w:val="00B403AA"/>
    <w:rsid w:val="00B706A9"/>
    <w:rsid w:val="00B974BC"/>
    <w:rsid w:val="00BE777F"/>
    <w:rsid w:val="00D72500"/>
    <w:rsid w:val="00E10E7F"/>
    <w:rsid w:val="00E67B1C"/>
    <w:rsid w:val="00F349EB"/>
    <w:rsid w:val="00F71D65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6A9"/>
  </w:style>
  <w:style w:type="paragraph" w:styleId="1">
    <w:name w:val="heading 1"/>
    <w:basedOn w:val="a"/>
    <w:next w:val="a"/>
    <w:link w:val="10"/>
    <w:uiPriority w:val="9"/>
    <w:qFormat/>
    <w:rsid w:val="007954C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4C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4C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54C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54C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54C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54C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54C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54CD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4C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954C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954CD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954C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954C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954C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954C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954C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954CD"/>
    <w:rPr>
      <w:rFonts w:ascii="Cambria" w:eastAsia="Times New Roman" w:hAnsi="Cambria" w:cs="Times New Roman"/>
      <w:lang w:val="en-US" w:bidi="en-US"/>
    </w:rPr>
  </w:style>
  <w:style w:type="paragraph" w:styleId="a3">
    <w:name w:val="Body Text Indent"/>
    <w:basedOn w:val="a"/>
    <w:link w:val="a4"/>
    <w:rsid w:val="007954CD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95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7954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No Spacing"/>
    <w:uiPriority w:val="1"/>
    <w:qFormat/>
    <w:rsid w:val="007954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Текст выноски Знак"/>
    <w:basedOn w:val="a0"/>
    <w:link w:val="a7"/>
    <w:uiPriority w:val="99"/>
    <w:rsid w:val="007954CD"/>
    <w:rPr>
      <w:rFonts w:ascii="Tahoma" w:eastAsia="Times New Roman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unhideWhenUsed/>
    <w:rsid w:val="007954C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7954CD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9"/>
    <w:uiPriority w:val="99"/>
    <w:rsid w:val="007954CD"/>
    <w:rPr>
      <w:rFonts w:ascii="Calibri" w:eastAsia="Times New Roman" w:hAnsi="Calibri"/>
      <w:sz w:val="24"/>
      <w:szCs w:val="24"/>
      <w:lang w:val="en-US" w:bidi="en-US"/>
    </w:rPr>
  </w:style>
  <w:style w:type="paragraph" w:styleId="a9">
    <w:name w:val="header"/>
    <w:basedOn w:val="a"/>
    <w:link w:val="a8"/>
    <w:uiPriority w:val="99"/>
    <w:unhideWhenUsed/>
    <w:rsid w:val="007954C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character" w:customStyle="1" w:styleId="13">
    <w:name w:val="Верхний колонтитул Знак1"/>
    <w:basedOn w:val="a0"/>
    <w:uiPriority w:val="99"/>
    <w:semiHidden/>
    <w:rsid w:val="007954CD"/>
  </w:style>
  <w:style w:type="character" w:customStyle="1" w:styleId="aa">
    <w:name w:val="Нижний колонтитул Знак"/>
    <w:basedOn w:val="a0"/>
    <w:link w:val="ab"/>
    <w:uiPriority w:val="99"/>
    <w:rsid w:val="007954CD"/>
    <w:rPr>
      <w:rFonts w:ascii="Calibri" w:eastAsia="Times New Roman" w:hAnsi="Calibri"/>
      <w:sz w:val="24"/>
      <w:szCs w:val="24"/>
      <w:lang w:val="en-US" w:bidi="en-US"/>
    </w:rPr>
  </w:style>
  <w:style w:type="paragraph" w:styleId="ab">
    <w:name w:val="footer"/>
    <w:basedOn w:val="a"/>
    <w:link w:val="aa"/>
    <w:uiPriority w:val="99"/>
    <w:unhideWhenUsed/>
    <w:rsid w:val="007954C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4"/>
      <w:szCs w:val="24"/>
      <w:lang w:val="en-US" w:bidi="en-US"/>
    </w:rPr>
  </w:style>
  <w:style w:type="character" w:customStyle="1" w:styleId="14">
    <w:name w:val="Нижний колонтитул Знак1"/>
    <w:basedOn w:val="a0"/>
    <w:uiPriority w:val="99"/>
    <w:semiHidden/>
    <w:rsid w:val="007954CD"/>
  </w:style>
  <w:style w:type="character" w:customStyle="1" w:styleId="ac">
    <w:name w:val="Название Знак"/>
    <w:basedOn w:val="a0"/>
    <w:link w:val="ad"/>
    <w:uiPriority w:val="10"/>
    <w:rsid w:val="007954CD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paragraph" w:styleId="ad">
    <w:name w:val="Title"/>
    <w:basedOn w:val="a"/>
    <w:next w:val="a"/>
    <w:link w:val="ac"/>
    <w:uiPriority w:val="10"/>
    <w:qFormat/>
    <w:rsid w:val="007954C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15">
    <w:name w:val="Название Знак1"/>
    <w:basedOn w:val="a0"/>
    <w:uiPriority w:val="10"/>
    <w:rsid w:val="007954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Подзаголовок Знак"/>
    <w:basedOn w:val="a0"/>
    <w:link w:val="af"/>
    <w:uiPriority w:val="11"/>
    <w:rsid w:val="007954CD"/>
    <w:rPr>
      <w:rFonts w:ascii="Cambria" w:eastAsia="Times New Roman" w:hAnsi="Cambria"/>
      <w:sz w:val="24"/>
      <w:szCs w:val="24"/>
      <w:lang w:val="en-US" w:bidi="en-US"/>
    </w:rPr>
  </w:style>
  <w:style w:type="paragraph" w:styleId="af">
    <w:name w:val="Subtitle"/>
    <w:basedOn w:val="a"/>
    <w:next w:val="a"/>
    <w:link w:val="ae"/>
    <w:uiPriority w:val="11"/>
    <w:qFormat/>
    <w:rsid w:val="007954CD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US" w:bidi="en-US"/>
    </w:rPr>
  </w:style>
  <w:style w:type="character" w:customStyle="1" w:styleId="16">
    <w:name w:val="Подзаголовок Знак1"/>
    <w:basedOn w:val="a0"/>
    <w:uiPriority w:val="11"/>
    <w:rsid w:val="007954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">
    <w:name w:val="Цитата 2 Знак"/>
    <w:basedOn w:val="a0"/>
    <w:link w:val="22"/>
    <w:uiPriority w:val="29"/>
    <w:rsid w:val="007954CD"/>
    <w:rPr>
      <w:rFonts w:ascii="Calibri" w:eastAsia="Times New Roman" w:hAnsi="Calibri"/>
      <w:i/>
      <w:sz w:val="24"/>
      <w:szCs w:val="24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7954CD"/>
    <w:pPr>
      <w:spacing w:after="0" w:line="240" w:lineRule="auto"/>
    </w:pPr>
    <w:rPr>
      <w:rFonts w:ascii="Calibri" w:eastAsia="Times New Roman" w:hAnsi="Calibri"/>
      <w:i/>
      <w:sz w:val="24"/>
      <w:szCs w:val="24"/>
      <w:lang w:val="en-US" w:bidi="en-US"/>
    </w:rPr>
  </w:style>
  <w:style w:type="character" w:customStyle="1" w:styleId="210">
    <w:name w:val="Цитата 2 Знак1"/>
    <w:basedOn w:val="a0"/>
    <w:uiPriority w:val="29"/>
    <w:rsid w:val="007954CD"/>
    <w:rPr>
      <w:i/>
      <w:iCs/>
      <w:color w:val="000000" w:themeColor="text1"/>
    </w:rPr>
  </w:style>
  <w:style w:type="character" w:customStyle="1" w:styleId="af0">
    <w:name w:val="Выделенная цитата Знак"/>
    <w:basedOn w:val="a0"/>
    <w:link w:val="af1"/>
    <w:uiPriority w:val="30"/>
    <w:rsid w:val="007954CD"/>
    <w:rPr>
      <w:rFonts w:ascii="Calibri" w:eastAsia="Times New Roman" w:hAnsi="Calibri"/>
      <w:b/>
      <w:i/>
      <w:sz w:val="24"/>
      <w:lang w:val="en-US" w:bidi="en-US"/>
    </w:rPr>
  </w:style>
  <w:style w:type="paragraph" w:styleId="af1">
    <w:name w:val="Intense Quote"/>
    <w:basedOn w:val="a"/>
    <w:next w:val="a"/>
    <w:link w:val="af0"/>
    <w:uiPriority w:val="30"/>
    <w:qFormat/>
    <w:rsid w:val="007954CD"/>
    <w:pPr>
      <w:spacing w:after="0" w:line="240" w:lineRule="auto"/>
      <w:ind w:left="720" w:right="720"/>
    </w:pPr>
    <w:rPr>
      <w:rFonts w:ascii="Calibri" w:eastAsia="Times New Roman" w:hAnsi="Calibri"/>
      <w:b/>
      <w:i/>
      <w:sz w:val="24"/>
      <w:lang w:val="en-US" w:bidi="en-US"/>
    </w:rPr>
  </w:style>
  <w:style w:type="character" w:customStyle="1" w:styleId="17">
    <w:name w:val="Выделенная цитата Знак1"/>
    <w:basedOn w:val="a0"/>
    <w:uiPriority w:val="30"/>
    <w:rsid w:val="007954CD"/>
    <w:rPr>
      <w:b/>
      <w:bCs/>
      <w:i/>
      <w:iCs/>
      <w:color w:val="4F81BD" w:themeColor="accent1"/>
    </w:rPr>
  </w:style>
  <w:style w:type="character" w:customStyle="1" w:styleId="z-">
    <w:name w:val="z-Начало формы Знак"/>
    <w:basedOn w:val="a0"/>
    <w:link w:val="z-0"/>
    <w:uiPriority w:val="99"/>
    <w:rsid w:val="007954CD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7954C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954CD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rsid w:val="007954CD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unhideWhenUsed/>
    <w:rsid w:val="007954CD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954CD"/>
    <w:rPr>
      <w:rFonts w:ascii="Arial" w:hAnsi="Arial" w:cs="Arial"/>
      <w:vanish/>
      <w:sz w:val="16"/>
      <w:szCs w:val="16"/>
    </w:rPr>
  </w:style>
  <w:style w:type="character" w:styleId="af2">
    <w:name w:val="Strong"/>
    <w:basedOn w:val="a0"/>
    <w:uiPriority w:val="22"/>
    <w:qFormat/>
    <w:rsid w:val="007954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B6645-84A4-4797-A42A-6D83D846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23577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23_1</dc:creator>
  <cp:keywords/>
  <dc:description/>
  <cp:lastModifiedBy>ЛИДИЯ</cp:lastModifiedBy>
  <cp:revision>4</cp:revision>
  <dcterms:created xsi:type="dcterms:W3CDTF">2013-09-21T10:46:00Z</dcterms:created>
  <dcterms:modified xsi:type="dcterms:W3CDTF">2014-09-27T10:53:00Z</dcterms:modified>
</cp:coreProperties>
</file>